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1720" w:rsidRDefault="00ED1720">
      <w:pPr>
        <w:rPr>
          <w:b/>
          <w:i/>
          <w:u w:val="single"/>
        </w:rPr>
      </w:pPr>
      <w:r w:rsidRPr="00ED1720">
        <w:rPr>
          <w:b/>
          <w:i/>
          <w:u w:val="single"/>
        </w:rPr>
        <w:t xml:space="preserve">Chapter 16 summary </w:t>
      </w:r>
    </w:p>
    <w:p w:rsidR="00ED1720" w:rsidRPr="00ED1720" w:rsidRDefault="00ED1720">
      <w:r>
        <w:rPr>
          <w:b/>
          <w:i/>
          <w:u w:val="single"/>
        </w:rPr>
        <w:t xml:space="preserve">     </w:t>
      </w:r>
      <w:r>
        <w:t xml:space="preserve">Chapter 1 6 discusses retouching techniques used to enhance a photo’s quality. Using the color match tool allows you to use the luminance, color intensity, fade, and neutralize sliders to change, and make the colors of an image better and improved. Using the replace color command replaces the color in an image. Using the color replacement tool is similar to the clone tool, because you click on area in which you want to change for another part of an image. The surface blur filter can be used to smooth skin and you change the threshold value which increases or decreases the blurriness. The clone stamp tool can be used to retouch a picture as well, because </w:t>
      </w:r>
      <w:r w:rsidR="009A0351">
        <w:t>you clone an image and work with a duplicate copy. The spot-healing and healing brush tool differ, but the spot healing brush tool is more efficient to use. The patch tool patches up unwanted parts of an image. Red-eye tool is simply used by putting the cursor on the red part and clicking to remove the red eye.</w:t>
      </w:r>
      <w:bookmarkStart w:id="0" w:name="_GoBack"/>
      <w:bookmarkEnd w:id="0"/>
    </w:p>
    <w:sectPr w:rsidR="00ED1720" w:rsidRPr="00ED17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720"/>
    <w:rsid w:val="009A0351"/>
    <w:rsid w:val="00ED17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149</Words>
  <Characters>851</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Ramraj, Rosanne</dc:creator>
  <cp:lastModifiedBy>Ramraj, Rosanne</cp:lastModifiedBy>
  <cp:revision>1</cp:revision>
  <dcterms:created xsi:type="dcterms:W3CDTF">2012-03-08T14:01:00Z</dcterms:created>
  <dcterms:modified xsi:type="dcterms:W3CDTF">2012-03-08T14:17:00Z</dcterms:modified>
</cp:coreProperties>
</file>